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B2" w:rsidRDefault="006138E1" w:rsidP="006138E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LITTLE WITLEY VILLAGE HALL AV EQUIPMENT</w:t>
      </w:r>
    </w:p>
    <w:p w:rsidR="006138E1" w:rsidRDefault="006138E1" w:rsidP="006138E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6138E1" w:rsidRDefault="006138E1" w:rsidP="006138E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Connecting laptop computer to cabinet to show </w:t>
      </w:r>
      <w:proofErr w:type="spellStart"/>
      <w:r>
        <w:rPr>
          <w:rFonts w:ascii="Arial" w:hAnsi="Arial" w:cs="Arial"/>
          <w:sz w:val="28"/>
          <w:szCs w:val="28"/>
        </w:rPr>
        <w:t>Powerpoint</w:t>
      </w:r>
      <w:proofErr w:type="spellEnd"/>
      <w:r>
        <w:rPr>
          <w:rFonts w:ascii="Arial" w:hAnsi="Arial" w:cs="Arial"/>
          <w:sz w:val="28"/>
          <w:szCs w:val="28"/>
        </w:rPr>
        <w:t xml:space="preserve"> presentation</w:t>
      </w:r>
      <w:r w:rsidR="008C0AB6">
        <w:rPr>
          <w:rFonts w:ascii="Arial" w:hAnsi="Arial" w:cs="Arial"/>
          <w:sz w:val="28"/>
          <w:szCs w:val="28"/>
        </w:rPr>
        <w:t>, pictures or slides.</w:t>
      </w:r>
    </w:p>
    <w:p w:rsidR="006138E1" w:rsidRDefault="006138E1" w:rsidP="006138E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AV Cabinet</w:t>
      </w:r>
      <w:r w:rsidR="00757627">
        <w:rPr>
          <w:rFonts w:ascii="Arial" w:hAnsi="Arial" w:cs="Arial"/>
          <w:sz w:val="28"/>
          <w:szCs w:val="28"/>
        </w:rPr>
        <w:t xml:space="preserve"> – keys </w:t>
      </w:r>
      <w:r w:rsidR="007F5234">
        <w:rPr>
          <w:rFonts w:ascii="Arial" w:hAnsi="Arial" w:cs="Arial"/>
          <w:sz w:val="28"/>
          <w:szCs w:val="28"/>
        </w:rPr>
        <w:t>from box on wall in furniture</w:t>
      </w:r>
      <w:r w:rsidR="00757627">
        <w:rPr>
          <w:rFonts w:ascii="Arial" w:hAnsi="Arial" w:cs="Arial"/>
          <w:sz w:val="28"/>
          <w:szCs w:val="28"/>
        </w:rPr>
        <w:t xml:space="preserve"> store.</w:t>
      </w:r>
    </w:p>
    <w:p w:rsidR="00757627" w:rsidRDefault="00757627" w:rsidP="00757627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 tab marked AV Cab. Put in 208 on top line of lock to open box.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Switch on 2 electric sockets under the cabinet</w:t>
      </w:r>
      <w:r w:rsidR="00757627">
        <w:rPr>
          <w:rFonts w:ascii="Arial" w:hAnsi="Arial" w:cs="Arial"/>
          <w:sz w:val="28"/>
          <w:szCs w:val="28"/>
        </w:rPr>
        <w:t>, marked PDU1&amp;2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Connect VGA cable</w:t>
      </w:r>
      <w:r w:rsidR="00757627">
        <w:rPr>
          <w:rFonts w:ascii="Arial" w:hAnsi="Arial" w:cs="Arial"/>
          <w:sz w:val="28"/>
          <w:szCs w:val="28"/>
        </w:rPr>
        <w:t xml:space="preserve"> (on top of AV</w:t>
      </w:r>
      <w:r w:rsidR="008C0AB6">
        <w:rPr>
          <w:rFonts w:ascii="Arial" w:hAnsi="Arial" w:cs="Arial"/>
          <w:sz w:val="28"/>
          <w:szCs w:val="28"/>
        </w:rPr>
        <w:t xml:space="preserve"> cabinet)</w:t>
      </w:r>
      <w:r>
        <w:rPr>
          <w:rFonts w:ascii="Arial" w:hAnsi="Arial" w:cs="Arial"/>
          <w:sz w:val="28"/>
          <w:szCs w:val="28"/>
        </w:rPr>
        <w:t xml:space="preserve"> to VGA port on computer. Make sure it is secure. May need to use tape to keep in situ.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Connect other en</w:t>
      </w:r>
      <w:r w:rsidR="00757627">
        <w:rPr>
          <w:rFonts w:ascii="Arial" w:hAnsi="Arial" w:cs="Arial"/>
          <w:sz w:val="28"/>
          <w:szCs w:val="28"/>
        </w:rPr>
        <w:t>d of VGA cable to outside of AV</w:t>
      </w:r>
      <w:r>
        <w:rPr>
          <w:rFonts w:ascii="Arial" w:hAnsi="Arial" w:cs="Arial"/>
          <w:sz w:val="28"/>
          <w:szCs w:val="28"/>
        </w:rPr>
        <w:t xml:space="preserve"> cabinet</w:t>
      </w:r>
      <w:r w:rsidR="00757627">
        <w:rPr>
          <w:rFonts w:ascii="Arial" w:hAnsi="Arial" w:cs="Arial"/>
          <w:sz w:val="28"/>
          <w:szCs w:val="28"/>
        </w:rPr>
        <w:t>, facing the piano</w:t>
      </w:r>
      <w:r w:rsidR="00E41818">
        <w:rPr>
          <w:rFonts w:ascii="Arial" w:hAnsi="Arial" w:cs="Arial"/>
          <w:sz w:val="28"/>
          <w:szCs w:val="28"/>
        </w:rPr>
        <w:t xml:space="preserve"> using the VGA</w:t>
      </w:r>
      <w:r>
        <w:rPr>
          <w:rFonts w:ascii="Arial" w:hAnsi="Arial" w:cs="Arial"/>
          <w:sz w:val="28"/>
          <w:szCs w:val="28"/>
        </w:rPr>
        <w:t xml:space="preserve"> socket. </w:t>
      </w:r>
      <w:r w:rsidR="00757627">
        <w:rPr>
          <w:rFonts w:ascii="Arial" w:hAnsi="Arial" w:cs="Arial"/>
          <w:sz w:val="28"/>
          <w:szCs w:val="28"/>
        </w:rPr>
        <w:t>This goes in longways, and s</w:t>
      </w:r>
      <w:r>
        <w:rPr>
          <w:rFonts w:ascii="Arial" w:hAnsi="Arial" w:cs="Arial"/>
          <w:sz w:val="28"/>
          <w:szCs w:val="28"/>
        </w:rPr>
        <w:t>crew gently into place to ensure it is fixed securely.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White NEC remote control and switch on. </w:t>
      </w:r>
      <w:r w:rsidR="009531CD">
        <w:rPr>
          <w:rFonts w:ascii="Arial" w:hAnsi="Arial" w:cs="Arial"/>
          <w:sz w:val="28"/>
          <w:szCs w:val="28"/>
        </w:rPr>
        <w:t xml:space="preserve">This controls the projector.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There may be a short delay.</w:t>
      </w:r>
    </w:p>
    <w:p w:rsidR="006138E1" w:rsidRDefault="006138E1" w:rsidP="006138E1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 screen comes up with a</w:t>
      </w:r>
      <w:r w:rsidR="00A37AEA">
        <w:rPr>
          <w:rFonts w:ascii="Arial" w:hAnsi="Arial" w:cs="Arial"/>
          <w:sz w:val="28"/>
          <w:szCs w:val="28"/>
        </w:rPr>
        <w:t xml:space="preserve"> “source menu” click on ‘COMPUTER’</w:t>
      </w:r>
      <w:r>
        <w:rPr>
          <w:rFonts w:ascii="Arial" w:hAnsi="Arial" w:cs="Arial"/>
          <w:sz w:val="28"/>
          <w:szCs w:val="28"/>
        </w:rPr>
        <w:t>.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Plug USB into computer</w:t>
      </w:r>
    </w:p>
    <w:p w:rsidR="006138E1" w:rsidRP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</w:t>
      </w:r>
      <w:r w:rsidR="00E41818">
        <w:rPr>
          <w:rFonts w:ascii="Arial" w:hAnsi="Arial" w:cs="Arial"/>
          <w:sz w:val="28"/>
          <w:szCs w:val="28"/>
        </w:rPr>
        <w:t>PowerPoint</w:t>
      </w:r>
      <w:r>
        <w:rPr>
          <w:rFonts w:ascii="Arial" w:hAnsi="Arial" w:cs="Arial"/>
          <w:sz w:val="28"/>
          <w:szCs w:val="28"/>
        </w:rPr>
        <w:t xml:space="preserve"> presentation on computer and open. </w:t>
      </w:r>
      <w:r w:rsidRPr="006138E1">
        <w:rPr>
          <w:rFonts w:ascii="Arial" w:hAnsi="Arial" w:cs="Arial"/>
          <w:sz w:val="28"/>
          <w:szCs w:val="28"/>
        </w:rPr>
        <w:t xml:space="preserve">Should show on screen on wall </w:t>
      </w:r>
    </w:p>
    <w:p w:rsidR="006138E1" w:rsidRDefault="006138E1" w:rsidP="006138E1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on slide show on computer. Begin presentation.</w:t>
      </w:r>
    </w:p>
    <w:p w:rsidR="006138E1" w:rsidRDefault="006138E1" w:rsidP="006138E1">
      <w:pPr>
        <w:pStyle w:val="NoSpacing"/>
        <w:rPr>
          <w:rFonts w:ascii="Arial" w:hAnsi="Arial" w:cs="Arial"/>
          <w:sz w:val="28"/>
          <w:szCs w:val="28"/>
        </w:rPr>
      </w:pPr>
    </w:p>
    <w:p w:rsidR="006138E1" w:rsidRPr="006138E1" w:rsidRDefault="006138E1" w:rsidP="006138E1">
      <w:pPr>
        <w:pStyle w:val="NoSpacing"/>
        <w:rPr>
          <w:rFonts w:ascii="Arial" w:hAnsi="Arial" w:cs="Arial"/>
          <w:b/>
          <w:sz w:val="28"/>
          <w:szCs w:val="28"/>
        </w:rPr>
      </w:pPr>
      <w:r w:rsidRPr="006138E1">
        <w:rPr>
          <w:rFonts w:ascii="Arial" w:hAnsi="Arial" w:cs="Arial"/>
          <w:b/>
          <w:sz w:val="28"/>
          <w:szCs w:val="28"/>
        </w:rPr>
        <w:t xml:space="preserve">If projector switches off and defaults. </w:t>
      </w:r>
    </w:p>
    <w:p w:rsidR="006138E1" w:rsidRDefault="006138E1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on “source” button on NEC white remote control.</w:t>
      </w:r>
    </w:p>
    <w:p w:rsidR="008C0AB6" w:rsidRPr="008C0AB6" w:rsidRDefault="008C0AB6" w:rsidP="006138E1">
      <w:pPr>
        <w:pStyle w:val="NoSpacing"/>
        <w:rPr>
          <w:rFonts w:ascii="Arial" w:hAnsi="Arial" w:cs="Arial"/>
          <w:b/>
          <w:sz w:val="28"/>
          <w:szCs w:val="28"/>
        </w:rPr>
      </w:pPr>
    </w:p>
    <w:p w:rsidR="008C0AB6" w:rsidRDefault="008C0AB6" w:rsidP="006138E1">
      <w:pPr>
        <w:pStyle w:val="NoSpacing"/>
        <w:rPr>
          <w:rFonts w:ascii="Arial" w:hAnsi="Arial" w:cs="Arial"/>
          <w:b/>
          <w:sz w:val="28"/>
          <w:szCs w:val="28"/>
        </w:rPr>
      </w:pPr>
      <w:r w:rsidRPr="008C0AB6">
        <w:rPr>
          <w:rFonts w:ascii="Arial" w:hAnsi="Arial" w:cs="Arial"/>
          <w:b/>
          <w:sz w:val="28"/>
          <w:szCs w:val="28"/>
        </w:rPr>
        <w:t>If microphone needed</w:t>
      </w:r>
    </w:p>
    <w:p w:rsidR="008C0AB6" w:rsidRDefault="00A37AEA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Switch on Microphone one, Mic1</w:t>
      </w:r>
      <w:r w:rsidR="007F5234">
        <w:rPr>
          <w:rFonts w:ascii="Arial" w:hAnsi="Arial" w:cs="Arial"/>
          <w:sz w:val="28"/>
          <w:szCs w:val="28"/>
        </w:rPr>
        <w:t>,</w:t>
      </w:r>
      <w:r w:rsidR="00E4181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C0AB6">
        <w:rPr>
          <w:rFonts w:ascii="Arial" w:hAnsi="Arial" w:cs="Arial"/>
          <w:sz w:val="28"/>
          <w:szCs w:val="28"/>
        </w:rPr>
        <w:t>Takes</w:t>
      </w:r>
      <w:proofErr w:type="gramEnd"/>
      <w:r w:rsidR="008C0AB6">
        <w:rPr>
          <w:rFonts w:ascii="Arial" w:hAnsi="Arial" w:cs="Arial"/>
          <w:sz w:val="28"/>
          <w:szCs w:val="28"/>
        </w:rPr>
        <w:t xml:space="preserve"> 2 x AA batteries. Check.</w:t>
      </w:r>
    </w:p>
    <w:p w:rsidR="008C0AB6" w:rsidRDefault="008C0AB6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Switch on Amplifier - labelled 4</w:t>
      </w:r>
    </w:p>
    <w:p w:rsidR="008C0AB6" w:rsidRDefault="008C0AB6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Switch on Mixer – labelled 1</w:t>
      </w:r>
    </w:p>
    <w:p w:rsidR="008C0AB6" w:rsidRDefault="008C0AB6" w:rsidP="006138E1">
      <w:pPr>
        <w:pStyle w:val="NoSpacing"/>
        <w:rPr>
          <w:rFonts w:ascii="Arial" w:hAnsi="Arial" w:cs="Arial"/>
          <w:sz w:val="28"/>
          <w:szCs w:val="28"/>
        </w:rPr>
      </w:pPr>
    </w:p>
    <w:p w:rsidR="008C0AB6" w:rsidRPr="008C0AB6" w:rsidRDefault="008C0AB6" w:rsidP="006138E1">
      <w:pPr>
        <w:pStyle w:val="NoSpacing"/>
        <w:rPr>
          <w:rFonts w:ascii="Arial" w:hAnsi="Arial" w:cs="Arial"/>
          <w:sz w:val="28"/>
          <w:szCs w:val="28"/>
        </w:rPr>
      </w:pPr>
      <w:r w:rsidRPr="008C0AB6">
        <w:rPr>
          <w:rFonts w:ascii="Arial" w:hAnsi="Arial" w:cs="Arial"/>
          <w:b/>
          <w:sz w:val="28"/>
          <w:szCs w:val="28"/>
        </w:rPr>
        <w:t>If interference in the sound</w:t>
      </w:r>
      <w:r>
        <w:rPr>
          <w:rFonts w:ascii="Arial" w:hAnsi="Arial" w:cs="Arial"/>
          <w:sz w:val="28"/>
          <w:szCs w:val="28"/>
        </w:rPr>
        <w:t xml:space="preserve"> quality turn Channel 1 on the Amplifier.</w:t>
      </w:r>
    </w:p>
    <w:p w:rsidR="006138E1" w:rsidRDefault="006138E1" w:rsidP="006138E1">
      <w:pPr>
        <w:pStyle w:val="NoSpacing"/>
        <w:rPr>
          <w:rFonts w:ascii="Arial" w:hAnsi="Arial" w:cs="Arial"/>
          <w:sz w:val="28"/>
          <w:szCs w:val="28"/>
        </w:rPr>
      </w:pPr>
    </w:p>
    <w:p w:rsidR="006138E1" w:rsidRDefault="006138E1" w:rsidP="006138E1">
      <w:pPr>
        <w:pStyle w:val="NoSpacing"/>
        <w:rPr>
          <w:rFonts w:ascii="Arial" w:hAnsi="Arial" w:cs="Arial"/>
          <w:b/>
          <w:sz w:val="28"/>
          <w:szCs w:val="28"/>
        </w:rPr>
      </w:pPr>
      <w:r w:rsidRPr="006138E1">
        <w:rPr>
          <w:rFonts w:ascii="Arial" w:hAnsi="Arial" w:cs="Arial"/>
          <w:b/>
          <w:sz w:val="28"/>
          <w:szCs w:val="28"/>
        </w:rPr>
        <w:t>At end of presentation</w:t>
      </w:r>
    </w:p>
    <w:p w:rsidR="007F5234" w:rsidRDefault="006138E1" w:rsidP="007F52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7F5234">
        <w:rPr>
          <w:rFonts w:ascii="Arial" w:hAnsi="Arial" w:cs="Arial"/>
          <w:sz w:val="28"/>
          <w:szCs w:val="28"/>
        </w:rPr>
        <w:t>EC white control press ‘STANDBY’</w:t>
      </w:r>
    </w:p>
    <w:p w:rsidR="006138E1" w:rsidRDefault="007F5234" w:rsidP="007F52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Then ‘OFF’ </w:t>
      </w:r>
      <w:r w:rsidR="008C0AB6">
        <w:rPr>
          <w:rFonts w:ascii="Arial" w:hAnsi="Arial" w:cs="Arial"/>
          <w:sz w:val="28"/>
          <w:szCs w:val="28"/>
        </w:rPr>
        <w:t>Click</w:t>
      </w:r>
      <w:r>
        <w:rPr>
          <w:rFonts w:ascii="Arial" w:hAnsi="Arial" w:cs="Arial"/>
          <w:sz w:val="28"/>
          <w:szCs w:val="28"/>
        </w:rPr>
        <w:t xml:space="preserve"> Yes, pointing the remote at the projector</w:t>
      </w:r>
    </w:p>
    <w:p w:rsidR="008C0AB6" w:rsidRDefault="006138E1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blue lights go off on the projector switch OFF ev</w:t>
      </w:r>
      <w:r w:rsidR="008C0AB6">
        <w:rPr>
          <w:rFonts w:ascii="Arial" w:hAnsi="Arial" w:cs="Arial"/>
          <w:sz w:val="28"/>
          <w:szCs w:val="28"/>
        </w:rPr>
        <w:t>erything in the A</w:t>
      </w:r>
      <w:r w:rsidR="007F5234">
        <w:rPr>
          <w:rFonts w:ascii="Arial" w:hAnsi="Arial" w:cs="Arial"/>
          <w:sz w:val="28"/>
          <w:szCs w:val="28"/>
        </w:rPr>
        <w:t>V Cabinet, including microphone, including the 2 PDU switches on the wall.</w:t>
      </w:r>
    </w:p>
    <w:p w:rsidR="008C0AB6" w:rsidRPr="006138E1" w:rsidRDefault="008C0AB6" w:rsidP="006138E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Lock AV cabinet and return key to key store box in furniture store room.</w:t>
      </w:r>
    </w:p>
    <w:sectPr w:rsidR="008C0AB6" w:rsidRPr="00613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CD" w:rsidRDefault="009531CD" w:rsidP="008C0AB6">
      <w:pPr>
        <w:spacing w:after="0" w:line="240" w:lineRule="auto"/>
      </w:pPr>
      <w:r>
        <w:separator/>
      </w:r>
    </w:p>
  </w:endnote>
  <w:endnote w:type="continuationSeparator" w:id="0">
    <w:p w:rsidR="009531CD" w:rsidRDefault="009531CD" w:rsidP="008C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Footer"/>
    </w:pPr>
    <w:r>
      <w:t>VG/7.9.21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CD" w:rsidRDefault="009531CD" w:rsidP="008C0AB6">
      <w:pPr>
        <w:spacing w:after="0" w:line="240" w:lineRule="auto"/>
      </w:pPr>
      <w:r>
        <w:separator/>
      </w:r>
    </w:p>
  </w:footnote>
  <w:footnote w:type="continuationSeparator" w:id="0">
    <w:p w:rsidR="009531CD" w:rsidRDefault="009531CD" w:rsidP="008C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D" w:rsidRDefault="009531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5B12"/>
    <w:multiLevelType w:val="hybridMultilevel"/>
    <w:tmpl w:val="0158C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E1"/>
    <w:rsid w:val="006138E1"/>
    <w:rsid w:val="00757627"/>
    <w:rsid w:val="007F5234"/>
    <w:rsid w:val="008C0AB6"/>
    <w:rsid w:val="009531CD"/>
    <w:rsid w:val="00A37AEA"/>
    <w:rsid w:val="00B72EB2"/>
    <w:rsid w:val="00E41818"/>
    <w:rsid w:val="00EE2E7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B6"/>
  </w:style>
  <w:style w:type="paragraph" w:styleId="Footer">
    <w:name w:val="footer"/>
    <w:basedOn w:val="Normal"/>
    <w:link w:val="FooterChar"/>
    <w:uiPriority w:val="99"/>
    <w:unhideWhenUsed/>
    <w:rsid w:val="008C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B6"/>
  </w:style>
  <w:style w:type="paragraph" w:styleId="Footer">
    <w:name w:val="footer"/>
    <w:basedOn w:val="Normal"/>
    <w:link w:val="FooterChar"/>
    <w:uiPriority w:val="99"/>
    <w:unhideWhenUsed/>
    <w:rsid w:val="008C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Iain Inglis</cp:lastModifiedBy>
  <cp:revision>2</cp:revision>
  <dcterms:created xsi:type="dcterms:W3CDTF">2023-02-23T12:49:00Z</dcterms:created>
  <dcterms:modified xsi:type="dcterms:W3CDTF">2023-02-23T12:49:00Z</dcterms:modified>
</cp:coreProperties>
</file>